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EFC" w:rsidRPr="007A2EFC" w:rsidRDefault="007A2EFC" w:rsidP="007A2EFC">
      <w:pPr>
        <w:rPr>
          <w:rFonts w:ascii="Calibri" w:eastAsia="Times New Roman" w:hAnsi="Calibri" w:cs="Calibri"/>
          <w:b/>
          <w:sz w:val="28"/>
          <w:szCs w:val="28"/>
          <w:lang w:eastAsia="pt-BR"/>
        </w:rPr>
      </w:pPr>
      <w:r w:rsidRPr="007A2EFC">
        <w:rPr>
          <w:rFonts w:ascii="Calibri" w:eastAsia="Times New Roman" w:hAnsi="Calibri" w:cs="Calibri"/>
          <w:b/>
          <w:sz w:val="28"/>
          <w:szCs w:val="28"/>
          <w:lang w:val="it-IT" w:eastAsia="pt-BR"/>
        </w:rPr>
        <w:t>A due giorni dalle Elezioni in Brasile di domenica 30 di ottobre 2022</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sz w:val="28"/>
          <w:szCs w:val="28"/>
          <w:lang w:val="it-IT" w:eastAsia="pt-BR"/>
        </w:rPr>
        <w:t> </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sz w:val="28"/>
          <w:szCs w:val="28"/>
          <w:lang w:val="it-IT" w:eastAsia="pt-BR"/>
        </w:rPr>
        <w:t>Sono Mauro Furlan , sono in Brasile da 20 anni e questa è la sesta elezione che assisto. Scrivo questo breve articolo a due giorni al ballottaggio per l ́elezioni presidenziali in Brasile. Si possono scrivere fiumi di parole ma io mi limito ad alcuni e brevi punti:</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b/>
          <w:bCs/>
          <w:sz w:val="28"/>
          <w:szCs w:val="28"/>
          <w:lang w:val="it-IT" w:eastAsia="pt-BR"/>
        </w:rPr>
        <w:t>1 Bipolarismo</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sz w:val="28"/>
          <w:szCs w:val="28"/>
          <w:lang w:val="it-IT" w:eastAsia="pt-BR"/>
        </w:rPr>
        <w:t xml:space="preserve">Queste elezioni sono diverse dalle altre, per la tensione, il bipolarismo portato agli estremi limiti che ha come conseguenza la divisione tra persone, che arriva all'odio anche tra persone della stessa famiglia. Mai si è visto un odio che divide le persone, o sei con me o contro di me. Questo clima è cominciato 4 anni fa e in questi ultimi mesi si è esasperato. Non sono idee, non è dialogo, ma odio, l'altro è il nemico e il male. </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b/>
          <w:bCs/>
          <w:sz w:val="28"/>
          <w:szCs w:val="28"/>
          <w:lang w:val="it-IT" w:eastAsia="pt-BR"/>
        </w:rPr>
        <w:t>2 Chiese evangeliche</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sz w:val="28"/>
          <w:szCs w:val="28"/>
          <w:lang w:val="it-IT" w:eastAsia="pt-BR"/>
        </w:rPr>
        <w:t>Bolsonaro è riuscito ad  avere non solo la forza dell'esercito, della bancada militarista, della bancada degli allevatori, ma soprattutto l'appoggio delle chiese evangeliche che si sono schierate con Bolsonaro appoggiando con tutti i mezzi la sua elezione.  Le chiese Evangeliche si sono rivelate una forza grande, con un potere di aggregare enorme, e  tutti i pastori agendo in unisono e diffondendo capillarmente notizie prodotte per la macchina bolsonarista stanno facendo la differenza in questa elezione. Senza questo numero alto della popolazione brasiliana apertamente defendendo bolsonaro  per lui sarebbe impossibile vincere. La chiesa cattolica praticamente muta, anzi paurosa,  minacciata e con un passo indietro.</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b/>
          <w:bCs/>
          <w:sz w:val="28"/>
          <w:szCs w:val="28"/>
          <w:lang w:val="it-IT" w:eastAsia="pt-BR"/>
        </w:rPr>
        <w:t>3 Dio patria e famiglia</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sz w:val="28"/>
          <w:szCs w:val="28"/>
          <w:lang w:val="it-IT" w:eastAsia="pt-BR"/>
        </w:rPr>
        <w:t>Con il motto “Il Brasile in cima a tutto e Dio in cima di tutti” e con una chiara posizione  tradizionale , una visione di destra e cavalcando la lotta contro la droga, la lotta contro l´aborto, la difesa della possibilitá di avere armi, la lotta contro la ideologia di genere e la lotta alla corruzzione Bolsonaro riesce a riunire molte persone che percepiscono questi valori importanti e che sono opposti alla ideologia della sinistra (che lui dice del comunismo) .</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b/>
          <w:bCs/>
          <w:sz w:val="28"/>
          <w:szCs w:val="28"/>
          <w:lang w:val="it-IT" w:eastAsia="pt-BR"/>
        </w:rPr>
        <w:t>4 Gli alleati di Lula</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sz w:val="28"/>
          <w:szCs w:val="28"/>
          <w:lang w:val="it-IT" w:eastAsia="pt-BR"/>
        </w:rPr>
        <w:t>Lula é riuscito ad avere come alleati i rappresentati della terza via che hanno perso al primo turno (Ciro Gomes e Tebet) oltre ad Alckmin che si è alleato fin dall ́inizio. Lula attira oltre al PT anche tutti i partiti che difendono la democrazia, anche se non sono d'accordo con Lula, ma che ritengono Bolsonaro una tragedia per la democrazia. </w:t>
      </w:r>
      <w:r w:rsidRPr="007A2EFC">
        <w:rPr>
          <w:rFonts w:ascii="Calibri" w:eastAsia="Times New Roman" w:hAnsi="Calibri" w:cs="Calibri"/>
          <w:sz w:val="28"/>
          <w:szCs w:val="28"/>
          <w:lang w:eastAsia="pt-BR"/>
        </w:rPr>
        <w:t xml:space="preserve">La cultura </w:t>
      </w:r>
      <w:proofErr w:type="spellStart"/>
      <w:r w:rsidRPr="007A2EFC">
        <w:rPr>
          <w:rFonts w:ascii="Calibri" w:eastAsia="Times New Roman" w:hAnsi="Calibri" w:cs="Calibri"/>
          <w:sz w:val="28"/>
          <w:szCs w:val="28"/>
          <w:lang w:eastAsia="pt-BR"/>
        </w:rPr>
        <w:t>con</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grandi</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nomi</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della</w:t>
      </w:r>
      <w:proofErr w:type="spellEnd"/>
      <w:r w:rsidRPr="007A2EFC">
        <w:rPr>
          <w:rFonts w:ascii="Calibri" w:eastAsia="Times New Roman" w:hAnsi="Calibri" w:cs="Calibri"/>
          <w:sz w:val="28"/>
          <w:szCs w:val="28"/>
          <w:lang w:eastAsia="pt-BR"/>
        </w:rPr>
        <w:t xml:space="preserve"> musica e </w:t>
      </w:r>
      <w:proofErr w:type="spellStart"/>
      <w:proofErr w:type="gramStart"/>
      <w:r w:rsidRPr="007A2EFC">
        <w:rPr>
          <w:rFonts w:ascii="Calibri" w:eastAsia="Times New Roman" w:hAnsi="Calibri" w:cs="Calibri"/>
          <w:sz w:val="28"/>
          <w:szCs w:val="28"/>
          <w:lang w:eastAsia="pt-BR"/>
        </w:rPr>
        <w:t>del</w:t>
      </w:r>
      <w:proofErr w:type="spellEnd"/>
      <w:proofErr w:type="gramEnd"/>
      <w:r w:rsidRPr="007A2EFC">
        <w:rPr>
          <w:rFonts w:ascii="Calibri" w:eastAsia="Times New Roman" w:hAnsi="Calibri" w:cs="Calibri"/>
          <w:sz w:val="28"/>
          <w:szCs w:val="28"/>
          <w:lang w:eastAsia="pt-BR"/>
        </w:rPr>
        <w:t xml:space="preserve"> mondo </w:t>
      </w:r>
      <w:proofErr w:type="spellStart"/>
      <w:r w:rsidRPr="007A2EFC">
        <w:rPr>
          <w:rFonts w:ascii="Calibri" w:eastAsia="Times New Roman" w:hAnsi="Calibri" w:cs="Calibri"/>
          <w:sz w:val="28"/>
          <w:szCs w:val="28"/>
          <w:lang w:eastAsia="pt-BR"/>
        </w:rPr>
        <w:t>artistico</w:t>
      </w:r>
      <w:proofErr w:type="spellEnd"/>
      <w:r w:rsidRPr="007A2EFC">
        <w:rPr>
          <w:rFonts w:ascii="Calibri" w:eastAsia="Times New Roman" w:hAnsi="Calibri" w:cs="Calibri"/>
          <w:sz w:val="28"/>
          <w:szCs w:val="28"/>
          <w:lang w:eastAsia="pt-BR"/>
        </w:rPr>
        <w:t xml:space="preserve"> per </w:t>
      </w:r>
      <w:proofErr w:type="spellStart"/>
      <w:r w:rsidRPr="007A2EFC">
        <w:rPr>
          <w:rFonts w:ascii="Calibri" w:eastAsia="Times New Roman" w:hAnsi="Calibri" w:cs="Calibri"/>
          <w:sz w:val="28"/>
          <w:szCs w:val="28"/>
          <w:lang w:eastAsia="pt-BR"/>
        </w:rPr>
        <w:t>la</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maggioranza</w:t>
      </w:r>
      <w:proofErr w:type="spellEnd"/>
      <w:r w:rsidRPr="007A2EFC">
        <w:rPr>
          <w:rFonts w:ascii="Calibri" w:eastAsia="Times New Roman" w:hAnsi="Calibri" w:cs="Calibri"/>
          <w:sz w:val="28"/>
          <w:szCs w:val="28"/>
          <w:lang w:eastAsia="pt-BR"/>
        </w:rPr>
        <w:t xml:space="preserve"> si é mossa in </w:t>
      </w:r>
      <w:proofErr w:type="spellStart"/>
      <w:r w:rsidRPr="007A2EFC">
        <w:rPr>
          <w:rFonts w:ascii="Calibri" w:eastAsia="Times New Roman" w:hAnsi="Calibri" w:cs="Calibri"/>
          <w:sz w:val="28"/>
          <w:szCs w:val="28"/>
          <w:lang w:eastAsia="pt-BR"/>
        </w:rPr>
        <w:t>difesa</w:t>
      </w:r>
      <w:proofErr w:type="spellEnd"/>
      <w:r w:rsidRPr="007A2EFC">
        <w:rPr>
          <w:rFonts w:ascii="Calibri" w:eastAsia="Times New Roman" w:hAnsi="Calibri" w:cs="Calibri"/>
          <w:sz w:val="28"/>
          <w:szCs w:val="28"/>
          <w:lang w:eastAsia="pt-BR"/>
        </w:rPr>
        <w:t xml:space="preserve"> di Lula. La </w:t>
      </w:r>
      <w:proofErr w:type="spellStart"/>
      <w:r w:rsidRPr="007A2EFC">
        <w:rPr>
          <w:rFonts w:ascii="Calibri" w:eastAsia="Times New Roman" w:hAnsi="Calibri" w:cs="Calibri"/>
          <w:sz w:val="28"/>
          <w:szCs w:val="28"/>
          <w:lang w:eastAsia="pt-BR"/>
        </w:rPr>
        <w:t>difesa</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della</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democrazia</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della</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amazzonia</w:t>
      </w:r>
      <w:proofErr w:type="spellEnd"/>
      <w:r w:rsidRPr="007A2EFC">
        <w:rPr>
          <w:rFonts w:ascii="Calibri" w:eastAsia="Times New Roman" w:hAnsi="Calibri" w:cs="Calibri"/>
          <w:sz w:val="28"/>
          <w:szCs w:val="28"/>
          <w:lang w:eastAsia="pt-BR"/>
        </w:rPr>
        <w:t xml:space="preserve"> e </w:t>
      </w:r>
      <w:proofErr w:type="spellStart"/>
      <w:proofErr w:type="gramStart"/>
      <w:r w:rsidRPr="007A2EFC">
        <w:rPr>
          <w:rFonts w:ascii="Calibri" w:eastAsia="Times New Roman" w:hAnsi="Calibri" w:cs="Calibri"/>
          <w:sz w:val="28"/>
          <w:szCs w:val="28"/>
          <w:lang w:eastAsia="pt-BR"/>
        </w:rPr>
        <w:t>la</w:t>
      </w:r>
      <w:proofErr w:type="spellEnd"/>
      <w:proofErr w:type="gram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capacitá</w:t>
      </w:r>
      <w:proofErr w:type="spellEnd"/>
      <w:r w:rsidRPr="007A2EFC">
        <w:rPr>
          <w:rFonts w:ascii="Calibri" w:eastAsia="Times New Roman" w:hAnsi="Calibri" w:cs="Calibri"/>
          <w:sz w:val="28"/>
          <w:szCs w:val="28"/>
          <w:lang w:eastAsia="pt-BR"/>
        </w:rPr>
        <w:t xml:space="preserve"> di </w:t>
      </w:r>
      <w:proofErr w:type="spellStart"/>
      <w:r w:rsidRPr="007A2EFC">
        <w:rPr>
          <w:rFonts w:ascii="Calibri" w:eastAsia="Times New Roman" w:hAnsi="Calibri" w:cs="Calibri"/>
          <w:sz w:val="28"/>
          <w:szCs w:val="28"/>
          <w:lang w:eastAsia="pt-BR"/>
        </w:rPr>
        <w:lastRenderedPageBreak/>
        <w:t>dialogare</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internazionalmente</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delle</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difesa</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del</w:t>
      </w:r>
      <w:proofErr w:type="spellEnd"/>
      <w:r w:rsidRPr="007A2EFC">
        <w:rPr>
          <w:rFonts w:ascii="Calibri" w:eastAsia="Times New Roman" w:hAnsi="Calibri" w:cs="Calibri"/>
          <w:sz w:val="28"/>
          <w:szCs w:val="28"/>
          <w:lang w:eastAsia="pt-BR"/>
        </w:rPr>
        <w:t xml:space="preserve"> sistema di </w:t>
      </w:r>
      <w:proofErr w:type="spellStart"/>
      <w:r w:rsidRPr="007A2EFC">
        <w:rPr>
          <w:rFonts w:ascii="Calibri" w:eastAsia="Times New Roman" w:hAnsi="Calibri" w:cs="Calibri"/>
          <w:sz w:val="28"/>
          <w:szCs w:val="28"/>
          <w:lang w:eastAsia="pt-BR"/>
        </w:rPr>
        <w:t>protezione</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sociale</w:t>
      </w:r>
      <w:proofErr w:type="spellEnd"/>
      <w:r w:rsidRPr="007A2EFC">
        <w:rPr>
          <w:rFonts w:ascii="Calibri" w:eastAsia="Times New Roman" w:hAnsi="Calibri" w:cs="Calibri"/>
          <w:sz w:val="28"/>
          <w:szCs w:val="28"/>
          <w:lang w:eastAsia="pt-BR"/>
        </w:rPr>
        <w:t xml:space="preserve"> e </w:t>
      </w:r>
      <w:proofErr w:type="spellStart"/>
      <w:r w:rsidRPr="007A2EFC">
        <w:rPr>
          <w:rFonts w:ascii="Calibri" w:eastAsia="Times New Roman" w:hAnsi="Calibri" w:cs="Calibri"/>
          <w:sz w:val="28"/>
          <w:szCs w:val="28"/>
          <w:lang w:eastAsia="pt-BR"/>
        </w:rPr>
        <w:t>del</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combattere</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la</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povertá</w:t>
      </w:r>
      <w:proofErr w:type="spellEnd"/>
      <w:r w:rsidRPr="007A2EFC">
        <w:rPr>
          <w:rFonts w:ascii="Calibri" w:eastAsia="Times New Roman" w:hAnsi="Calibri" w:cs="Calibri"/>
          <w:sz w:val="28"/>
          <w:szCs w:val="28"/>
          <w:lang w:eastAsia="pt-BR"/>
        </w:rPr>
        <w:t xml:space="preserve"> sono </w:t>
      </w:r>
      <w:proofErr w:type="spellStart"/>
      <w:r w:rsidRPr="007A2EFC">
        <w:rPr>
          <w:rFonts w:ascii="Calibri" w:eastAsia="Times New Roman" w:hAnsi="Calibri" w:cs="Calibri"/>
          <w:sz w:val="28"/>
          <w:szCs w:val="28"/>
          <w:lang w:eastAsia="pt-BR"/>
        </w:rPr>
        <w:t>le</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bandiere</w:t>
      </w:r>
      <w:proofErr w:type="spellEnd"/>
      <w:r w:rsidRPr="007A2EFC">
        <w:rPr>
          <w:rFonts w:ascii="Calibri" w:eastAsia="Times New Roman" w:hAnsi="Calibri" w:cs="Calibri"/>
          <w:sz w:val="28"/>
          <w:szCs w:val="28"/>
          <w:lang w:eastAsia="pt-BR"/>
        </w:rPr>
        <w:t xml:space="preserve"> </w:t>
      </w:r>
      <w:proofErr w:type="spellStart"/>
      <w:r w:rsidRPr="007A2EFC">
        <w:rPr>
          <w:rFonts w:ascii="Calibri" w:eastAsia="Times New Roman" w:hAnsi="Calibri" w:cs="Calibri"/>
          <w:sz w:val="28"/>
          <w:szCs w:val="28"/>
          <w:lang w:eastAsia="pt-BR"/>
        </w:rPr>
        <w:t>usate</w:t>
      </w:r>
      <w:proofErr w:type="spellEnd"/>
      <w:r w:rsidRPr="007A2EFC">
        <w:rPr>
          <w:rFonts w:ascii="Calibri" w:eastAsia="Times New Roman" w:hAnsi="Calibri" w:cs="Calibri"/>
          <w:sz w:val="28"/>
          <w:szCs w:val="28"/>
          <w:lang w:eastAsia="pt-BR"/>
        </w:rPr>
        <w:t>.  </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b/>
          <w:bCs/>
          <w:sz w:val="28"/>
          <w:szCs w:val="28"/>
          <w:lang w:val="it-IT" w:eastAsia="pt-BR"/>
        </w:rPr>
        <w:t>5  la macchina delle fakenews</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sz w:val="28"/>
          <w:szCs w:val="28"/>
          <w:lang w:val="it-IT" w:eastAsia="pt-BR"/>
        </w:rPr>
        <w:t>Bolsonaro ha messo in piedi in questi 4 anni una macchina di comunicazione capillare di diffusione delle proprie idee e anche di messaggi falsi e montati a seconda del pubblico. Questo sistema capillare e moltiplicato nelle varie reti e sistemi ha creato una confusione e non si riesce neanche a scoprire quello che è vero e falso. Bolsonaro ha creato una forte narrativa contro la corruzione di Lula e del Pt molto forte e convincente.</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b/>
          <w:bCs/>
          <w:sz w:val="28"/>
          <w:szCs w:val="28"/>
          <w:lang w:val="it-IT" w:eastAsia="pt-BR"/>
        </w:rPr>
        <w:t>6 Lo zoccolo duro del bolsonarismo</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sz w:val="28"/>
          <w:szCs w:val="28"/>
          <w:lang w:val="it-IT" w:eastAsia="pt-BR"/>
        </w:rPr>
        <w:t>Tutte le ricerche di mercato hanno confermato che in Brasile il 30% della popolazione è bolsonarista radice, cioè difende Bolsonaro a tutti i costi e una parte di questi difende la dittatura e vuole occupare il potere anche in modo violento. Su questa parte della popolazione del Brasile che ha trovato voce in Bolsonaro si deve fare una analisi profonda visto che riunisce varie posizioni e idee agglutinate dalla sua figura.</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b/>
          <w:bCs/>
          <w:sz w:val="28"/>
          <w:szCs w:val="28"/>
          <w:lang w:val="it-IT" w:eastAsia="pt-BR"/>
        </w:rPr>
        <w:t>7 Deputati e senatori</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sz w:val="28"/>
          <w:szCs w:val="28"/>
          <w:lang w:val="it-IT" w:eastAsia="pt-BR"/>
        </w:rPr>
        <w:t>Le elezioni di deputati e senatori sia a livello federale sia a livello statale realizzate nel primo turno sono state un successo di bolsonaro eleggendo la maggioranza di questi tra le file del partito di bolsonaro e dei suoi alleati. Questo significa che se anche Lula vincesse sarà molto duro governare perché la base di governo non appoggerà il presidente e il suo potere esecutivo. Se vincesse Bolsonaro sarebbe un disastro totale per la difesa dei diritti, sará porta aperta alla totale liberalizzazione delle ditte parastatali, un passo indietro per tutto il sistema delle garanzie sociali.</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b/>
          <w:bCs/>
          <w:sz w:val="28"/>
          <w:szCs w:val="28"/>
          <w:lang w:val="it-IT" w:eastAsia="pt-BR"/>
        </w:rPr>
        <w:t>8  Previsioni</w:t>
      </w:r>
    </w:p>
    <w:p w:rsidR="007A2EFC" w:rsidRPr="007A2EFC" w:rsidRDefault="007A2EFC" w:rsidP="007A2EFC">
      <w:pPr>
        <w:rPr>
          <w:rFonts w:ascii="Calibri" w:eastAsia="Times New Roman" w:hAnsi="Calibri" w:cs="Calibri"/>
          <w:sz w:val="28"/>
          <w:szCs w:val="28"/>
          <w:lang w:eastAsia="pt-BR"/>
        </w:rPr>
      </w:pPr>
      <w:r w:rsidRPr="007A2EFC">
        <w:rPr>
          <w:rFonts w:ascii="Calibri" w:eastAsia="Times New Roman" w:hAnsi="Calibri" w:cs="Calibri"/>
          <w:sz w:val="28"/>
          <w:szCs w:val="28"/>
          <w:lang w:val="it-IT" w:eastAsia="pt-BR"/>
        </w:rPr>
        <w:t>A due giorni delle elezioni le agenzie di previsione dicono che Lula ha il 52% e Bolsonaro ha il 47%. Ma non possiamo confidare in questi numeri perché ancora non si capisce quanto sarà l'astensione, anche se in Brasile votare è obbligatorio, ma in molti stati non ci sarà il ballottaggio di governatori e quindi un motivo in meno per non andare a votare. Il voto bianco o nullo che é possibile sembra al 7%. ma queste sono solo previsioni, stime. Domenica sapremo la veritá. In tutti i casi che vinca Lula o Bolsonaro saranno anni difficili, per la crisi e per le paure e minacce che si stanno all´orizzonte. </w:t>
      </w:r>
    </w:p>
    <w:sectPr w:rsidR="007A2EFC" w:rsidRPr="007A2EFC" w:rsidSect="00B8210F">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3A17F6"/>
    <w:rsid w:val="00283C8B"/>
    <w:rsid w:val="003A17F6"/>
    <w:rsid w:val="007A2EFC"/>
    <w:rsid w:val="008F1C11"/>
    <w:rsid w:val="00A04A6E"/>
    <w:rsid w:val="00B8210F"/>
    <w:rsid w:val="00BA5A9B"/>
    <w:rsid w:val="00F52685"/>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210F"/>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7550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2</Pages>
  <Words>760</Words>
  <Characters>4110</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AMAR</dc:creator>
  <cp:lastModifiedBy>AMAR</cp:lastModifiedBy>
  <cp:revision>2</cp:revision>
  <dcterms:created xsi:type="dcterms:W3CDTF">2022-10-28T00:13:00Z</dcterms:created>
  <dcterms:modified xsi:type="dcterms:W3CDTF">2022-10-28T01:13:00Z</dcterms:modified>
</cp:coreProperties>
</file>